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09" w:rsidRPr="0082515F" w:rsidRDefault="00202E09" w:rsidP="00202E09">
      <w:pPr>
        <w:adjustRightInd w:val="0"/>
        <w:snapToGrid w:val="0"/>
        <w:rPr>
          <w:rFonts w:ascii="方正黑体_GBK" w:eastAsia="方正黑体_GBK" w:hAnsi="仿宋" w:hint="eastAsia"/>
          <w:sz w:val="32"/>
          <w:szCs w:val="32"/>
        </w:rPr>
      </w:pPr>
      <w:r w:rsidRPr="0082515F">
        <w:rPr>
          <w:rFonts w:ascii="方正黑体_GBK" w:eastAsia="方正黑体_GBK" w:hAnsi="仿宋" w:hint="eastAsia"/>
          <w:sz w:val="32"/>
          <w:szCs w:val="32"/>
        </w:rPr>
        <w:t>附件1</w:t>
      </w:r>
    </w:p>
    <w:p w:rsidR="00202E09" w:rsidRPr="004527DF" w:rsidRDefault="00202E09" w:rsidP="00202E09">
      <w:pPr>
        <w:adjustRightInd w:val="0"/>
        <w:snapToGrid w:val="0"/>
        <w:jc w:val="center"/>
        <w:rPr>
          <w:rFonts w:ascii="方正仿宋_GBK" w:eastAsia="方正仿宋_GBK" w:hAnsi="宋体" w:cs="宋体" w:hint="eastAsia"/>
          <w:spacing w:val="-10"/>
          <w:w w:val="95"/>
          <w:sz w:val="28"/>
          <w:szCs w:val="28"/>
        </w:rPr>
      </w:pPr>
    </w:p>
    <w:p w:rsidR="00202E09" w:rsidRPr="00A02F23" w:rsidRDefault="00202E09" w:rsidP="00202E09">
      <w:pPr>
        <w:spacing w:line="640" w:lineRule="exact"/>
        <w:jc w:val="center"/>
        <w:rPr>
          <w:rFonts w:ascii="方正小标宋_GBK" w:eastAsia="方正小标宋_GBK" w:hAnsi="宋体" w:cs="宋体" w:hint="eastAsia"/>
          <w:spacing w:val="-10"/>
          <w:w w:val="95"/>
          <w:sz w:val="44"/>
          <w:szCs w:val="44"/>
        </w:rPr>
      </w:pPr>
      <w:r w:rsidRPr="00A02F23">
        <w:rPr>
          <w:rFonts w:ascii="方正小标宋_GBK" w:eastAsia="方正小标宋_GBK" w:hAnsi="宋体" w:cs="宋体" w:hint="eastAsia"/>
          <w:spacing w:val="-10"/>
          <w:w w:val="95"/>
          <w:sz w:val="44"/>
          <w:szCs w:val="44"/>
        </w:rPr>
        <w:t>退役军人事业发展“十四五”规划文本提纲（参考）</w:t>
      </w:r>
    </w:p>
    <w:p w:rsidR="00202E09" w:rsidRPr="004527DF" w:rsidRDefault="00202E09" w:rsidP="00202E09">
      <w:pPr>
        <w:adjustRightInd w:val="0"/>
        <w:snapToGrid w:val="0"/>
        <w:ind w:left="641"/>
        <w:jc w:val="center"/>
        <w:rPr>
          <w:rFonts w:ascii="方正仿宋_GBK" w:eastAsia="方正仿宋_GBK" w:hAnsi="宋体" w:cs="宋体" w:hint="eastAsia"/>
          <w:sz w:val="28"/>
          <w:szCs w:val="28"/>
        </w:rPr>
      </w:pPr>
    </w:p>
    <w:p w:rsidR="00202E09" w:rsidRPr="0082515F" w:rsidRDefault="00202E09" w:rsidP="00202E09">
      <w:pPr>
        <w:spacing w:line="600" w:lineRule="exact"/>
        <w:ind w:firstLineChars="200" w:firstLine="640"/>
        <w:jc w:val="left"/>
        <w:rPr>
          <w:rFonts w:ascii="方正黑体_GBK" w:eastAsia="方正黑体_GBK" w:hAnsi="黑体" w:cs="黑体" w:hint="eastAsia"/>
          <w:sz w:val="32"/>
          <w:szCs w:val="32"/>
        </w:rPr>
      </w:pPr>
      <w:r w:rsidRPr="0082515F">
        <w:rPr>
          <w:rFonts w:ascii="方正黑体_GBK" w:eastAsia="方正黑体_GBK" w:hAnsi="黑体" w:cs="黑体" w:hint="eastAsia"/>
          <w:sz w:val="32"/>
          <w:szCs w:val="32"/>
        </w:rPr>
        <w:t>一、退役军人事业发展主要成就</w:t>
      </w:r>
    </w:p>
    <w:p w:rsidR="00202E09" w:rsidRPr="0082515F" w:rsidRDefault="00202E09" w:rsidP="00202E09">
      <w:pPr>
        <w:spacing w:line="600" w:lineRule="exact"/>
        <w:ind w:firstLineChars="200" w:firstLine="640"/>
        <w:rPr>
          <w:rFonts w:ascii="方正仿宋_GBK" w:eastAsia="方正仿宋_GBK" w:hAnsi="新宋体" w:cs="仿宋" w:hint="eastAsia"/>
          <w:sz w:val="32"/>
          <w:szCs w:val="32"/>
        </w:rPr>
      </w:pPr>
      <w:r w:rsidRPr="0082515F">
        <w:rPr>
          <w:rFonts w:ascii="方正仿宋_GBK" w:eastAsia="方正仿宋_GBK" w:hAnsi="新宋体" w:cs="仿宋" w:hint="eastAsia"/>
          <w:sz w:val="32"/>
          <w:szCs w:val="32"/>
        </w:rPr>
        <w:t>总结过去退役军人事业取得的主要成就，以及退役军人事务机构组建以来取得的成效。</w:t>
      </w:r>
    </w:p>
    <w:p w:rsidR="00202E09" w:rsidRPr="0082515F" w:rsidRDefault="00202E09" w:rsidP="00202E09">
      <w:pPr>
        <w:spacing w:line="600" w:lineRule="exact"/>
        <w:ind w:firstLineChars="200" w:firstLine="640"/>
        <w:jc w:val="left"/>
        <w:rPr>
          <w:rFonts w:ascii="方正黑体_GBK" w:eastAsia="方正黑体_GBK" w:hAnsi="黑体" w:cs="黑体"/>
          <w:sz w:val="32"/>
          <w:szCs w:val="32"/>
        </w:rPr>
      </w:pPr>
      <w:r w:rsidRPr="0082515F">
        <w:rPr>
          <w:rFonts w:ascii="方正黑体_GBK" w:eastAsia="方正黑体_GBK" w:hAnsi="黑体" w:cs="黑体" w:hint="eastAsia"/>
          <w:sz w:val="32"/>
          <w:szCs w:val="32"/>
        </w:rPr>
        <w:t>二、发展现状、面临的形势和任务</w:t>
      </w:r>
    </w:p>
    <w:p w:rsidR="00202E09" w:rsidRPr="0082515F" w:rsidRDefault="00202E09" w:rsidP="00202E09">
      <w:pPr>
        <w:spacing w:line="600" w:lineRule="exact"/>
        <w:ind w:firstLineChars="200" w:firstLine="640"/>
        <w:rPr>
          <w:rFonts w:ascii="方正仿宋_GBK" w:eastAsia="方正仿宋_GBK" w:hAnsi="新宋体" w:cs="仿宋"/>
          <w:sz w:val="32"/>
          <w:szCs w:val="32"/>
        </w:rPr>
      </w:pPr>
      <w:r w:rsidRPr="0082515F">
        <w:rPr>
          <w:rFonts w:ascii="方正仿宋_GBK" w:eastAsia="方正仿宋_GBK" w:hAnsi="新宋体" w:cs="仿宋" w:hint="eastAsia"/>
          <w:sz w:val="32"/>
          <w:szCs w:val="32"/>
        </w:rPr>
        <w:t>党中央国务院、省委省政府对退役军人事业发展的要求、退役军人的需求，与经济社会发展适应程度，存在的差距等。分析退役军人各项业务当前发展状况、特点和存在困难问题等。</w:t>
      </w:r>
    </w:p>
    <w:p w:rsidR="00202E09" w:rsidRPr="0082515F" w:rsidRDefault="00202E09" w:rsidP="00202E09">
      <w:pPr>
        <w:spacing w:line="600" w:lineRule="exact"/>
        <w:ind w:firstLineChars="200" w:firstLine="640"/>
        <w:jc w:val="left"/>
        <w:rPr>
          <w:rFonts w:ascii="方正黑体_GBK" w:eastAsia="方正黑体_GBK" w:hAnsi="黑体" w:cs="黑体"/>
          <w:sz w:val="32"/>
          <w:szCs w:val="32"/>
        </w:rPr>
      </w:pPr>
      <w:r w:rsidRPr="0082515F">
        <w:rPr>
          <w:rFonts w:ascii="方正黑体_GBK" w:eastAsia="方正黑体_GBK" w:hAnsi="黑体" w:cs="黑体" w:hint="eastAsia"/>
          <w:sz w:val="32"/>
          <w:szCs w:val="32"/>
        </w:rPr>
        <w:t>三、指导思想、基本原则和发展目标</w:t>
      </w:r>
    </w:p>
    <w:p w:rsidR="00202E09" w:rsidRPr="0082515F" w:rsidRDefault="00202E09" w:rsidP="00202E09">
      <w:pPr>
        <w:spacing w:line="600" w:lineRule="exact"/>
        <w:ind w:firstLineChars="200" w:firstLine="640"/>
        <w:rPr>
          <w:rFonts w:ascii="方正仿宋_GBK" w:eastAsia="方正仿宋_GBK" w:hAnsi="新宋体" w:cs="仿宋"/>
          <w:sz w:val="32"/>
          <w:szCs w:val="32"/>
        </w:rPr>
      </w:pPr>
      <w:r w:rsidRPr="0082515F">
        <w:rPr>
          <w:rFonts w:ascii="方正仿宋_GBK" w:eastAsia="方正仿宋_GBK" w:hAnsi="新宋体" w:cs="仿宋" w:hint="eastAsia"/>
          <w:sz w:val="32"/>
          <w:szCs w:val="32"/>
        </w:rPr>
        <w:t>指导思想、遵循原则、发展目标，提出具体指标。</w:t>
      </w:r>
    </w:p>
    <w:p w:rsidR="00202E09" w:rsidRPr="0082515F" w:rsidRDefault="00202E09" w:rsidP="00202E09">
      <w:pPr>
        <w:spacing w:line="600" w:lineRule="exact"/>
        <w:ind w:firstLineChars="200" w:firstLine="640"/>
        <w:jc w:val="left"/>
        <w:rPr>
          <w:rFonts w:ascii="方正黑体_GBK" w:eastAsia="方正黑体_GBK" w:hAnsi="黑体" w:cs="黑体"/>
          <w:sz w:val="32"/>
          <w:szCs w:val="32"/>
        </w:rPr>
      </w:pPr>
      <w:r w:rsidRPr="0082515F">
        <w:rPr>
          <w:rFonts w:ascii="方正黑体_GBK" w:eastAsia="方正黑体_GBK" w:hAnsi="黑体" w:cs="黑体" w:hint="eastAsia"/>
          <w:sz w:val="32"/>
          <w:szCs w:val="32"/>
        </w:rPr>
        <w:t>四、战略任务和重大工程</w:t>
      </w:r>
    </w:p>
    <w:p w:rsidR="00202E09" w:rsidRPr="0082515F" w:rsidRDefault="00202E09" w:rsidP="00202E09">
      <w:pPr>
        <w:spacing w:line="600" w:lineRule="exact"/>
        <w:ind w:firstLineChars="200" w:firstLine="640"/>
        <w:rPr>
          <w:rFonts w:ascii="方正仿宋_GBK" w:eastAsia="方正仿宋_GBK" w:hAnsi="新宋体" w:cs="仿宋"/>
          <w:sz w:val="32"/>
          <w:szCs w:val="32"/>
        </w:rPr>
      </w:pPr>
      <w:r w:rsidRPr="0082515F">
        <w:rPr>
          <w:rFonts w:ascii="方正仿宋_GBK" w:eastAsia="方正仿宋_GBK" w:hAnsi="新宋体" w:cs="仿宋" w:hint="eastAsia"/>
          <w:sz w:val="32"/>
          <w:szCs w:val="32"/>
        </w:rPr>
        <w:t>确定重点领域、任务、改革、政策等，提出具体要实施的工程、项目。</w:t>
      </w:r>
    </w:p>
    <w:p w:rsidR="00202E09" w:rsidRPr="0082515F" w:rsidRDefault="00202E09" w:rsidP="00202E09">
      <w:pPr>
        <w:spacing w:line="600" w:lineRule="exact"/>
        <w:ind w:firstLineChars="200" w:firstLine="640"/>
        <w:jc w:val="left"/>
        <w:rPr>
          <w:rFonts w:ascii="方正黑体_GBK" w:eastAsia="方正黑体_GBK" w:hAnsi="黑体" w:cs="黑体"/>
          <w:sz w:val="32"/>
          <w:szCs w:val="32"/>
        </w:rPr>
      </w:pPr>
      <w:r w:rsidRPr="0082515F">
        <w:rPr>
          <w:rFonts w:ascii="方正黑体_GBK" w:eastAsia="方正黑体_GBK" w:hAnsi="黑体" w:cs="黑体" w:hint="eastAsia"/>
          <w:sz w:val="32"/>
          <w:szCs w:val="32"/>
        </w:rPr>
        <w:t>五、保障措施</w:t>
      </w:r>
    </w:p>
    <w:p w:rsidR="00202E09" w:rsidRPr="0082515F" w:rsidRDefault="00202E09" w:rsidP="00202E09">
      <w:pPr>
        <w:spacing w:line="600" w:lineRule="exact"/>
        <w:ind w:firstLineChars="200" w:firstLine="640"/>
        <w:rPr>
          <w:rFonts w:ascii="方正仿宋_GBK" w:eastAsia="方正仿宋_GBK" w:hAnsi="新宋体" w:cs="仿宋"/>
          <w:sz w:val="32"/>
          <w:szCs w:val="32"/>
        </w:rPr>
      </w:pPr>
      <w:r w:rsidRPr="0082515F">
        <w:rPr>
          <w:rFonts w:ascii="方正仿宋_GBK" w:eastAsia="方正仿宋_GBK" w:hAnsi="新宋体" w:cs="仿宋" w:hint="eastAsia"/>
          <w:sz w:val="32"/>
          <w:szCs w:val="32"/>
        </w:rPr>
        <w:t>通过加强领导、制定相关政策、加大实施力度、创新体制机制、加强人才队伍建设、经费保障等实现目标任务。</w:t>
      </w:r>
    </w:p>
    <w:p w:rsidR="00A62DCA" w:rsidRPr="00202E09" w:rsidRDefault="00A62DCA">
      <w:bookmarkStart w:id="0" w:name="_GoBack"/>
      <w:bookmarkEnd w:id="0"/>
    </w:p>
    <w:sectPr w:rsidR="00A62DCA" w:rsidRPr="00202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30E" w:rsidRDefault="0006430E" w:rsidP="00202E09">
      <w:r>
        <w:separator/>
      </w:r>
    </w:p>
  </w:endnote>
  <w:endnote w:type="continuationSeparator" w:id="0">
    <w:p w:rsidR="0006430E" w:rsidRDefault="0006430E" w:rsidP="0020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30E" w:rsidRDefault="0006430E" w:rsidP="00202E09">
      <w:r>
        <w:separator/>
      </w:r>
    </w:p>
  </w:footnote>
  <w:footnote w:type="continuationSeparator" w:id="0">
    <w:p w:rsidR="0006430E" w:rsidRDefault="0006430E" w:rsidP="00202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4B"/>
    <w:rsid w:val="0006430E"/>
    <w:rsid w:val="00202E09"/>
    <w:rsid w:val="005C354B"/>
    <w:rsid w:val="00A6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2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2E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2E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2E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2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2E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2E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2E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EDZ</dc:creator>
  <cp:keywords/>
  <dc:description/>
  <cp:lastModifiedBy>EDZ</cp:lastModifiedBy>
  <cp:revision>2</cp:revision>
  <dcterms:created xsi:type="dcterms:W3CDTF">2020-09-16T09:15:00Z</dcterms:created>
  <dcterms:modified xsi:type="dcterms:W3CDTF">2020-09-16T09:16:00Z</dcterms:modified>
</cp:coreProperties>
</file>